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8E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1.根据《中华人民共和国禁毒法》，毒品是指鸦片、海洛因、甲基苯丙胺（冰毒）、吗啡、大麻、可卡因，以及国家规定管制的其他能够使人形成瘾癖的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  <w:r>
        <w:rPr>
          <w:rFonts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72C646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A.处方药物</w:t>
      </w:r>
    </w:p>
    <w:p w14:paraId="3AAD56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B.精神活性物质</w:t>
      </w:r>
    </w:p>
    <w:p w14:paraId="5A20C9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C.麻醉药品和精神药品</w:t>
      </w:r>
    </w:p>
    <w:p w14:paraId="3B6EF4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D.兴奋剂</w:t>
      </w:r>
    </w:p>
    <w:p w14:paraId="7CE0F7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45AFBE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2.《中华人民共和国禁毒法》第四条规定：禁毒工作实行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为主，综合治理，禁种、禁制、禁贩、禁吸并举的方针。</w:t>
      </w:r>
    </w:p>
    <w:p w14:paraId="365CD6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A.预防</w:t>
      </w:r>
    </w:p>
    <w:p w14:paraId="70F89F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B.打击</w:t>
      </w:r>
    </w:p>
    <w:p w14:paraId="71C07B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C.救治</w:t>
      </w:r>
    </w:p>
    <w:p w14:paraId="7EEE26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D.惩罚</w:t>
      </w:r>
    </w:p>
    <w:p w14:paraId="5C57DE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3663A9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3. 《中华人民共和国禁毒法》规定，教育行政部门、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应当将禁毒知识纳入教育、教学内容，对学生进行禁毒宣传教育。公安机关、司法行政部门和卫生行政部门应当予以协助。</w:t>
      </w:r>
    </w:p>
    <w:p w14:paraId="6C138A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A.学校</w:t>
      </w:r>
    </w:p>
    <w:p w14:paraId="35F4D6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B.中小学校</w:t>
      </w:r>
    </w:p>
    <w:p w14:paraId="5CEA21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C.大专院校</w:t>
      </w:r>
    </w:p>
    <w:p w14:paraId="50A0E0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D.幼儿园</w:t>
      </w:r>
    </w:p>
    <w:p w14:paraId="2935F9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35A85A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4. 《中华人民共和国刑法》规定，走私、贩卖、运输、制造鸦片一千克以上、海洛因或者甲基苯丙胺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克以上或者其他毒品数量大的，处十五年有期徒刑、无期徒刑或者死刑，并处没收财产。</w:t>
      </w:r>
    </w:p>
    <w:p w14:paraId="5CDBF6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A.十</w:t>
      </w:r>
    </w:p>
    <w:p w14:paraId="43E4E5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B.二十</w:t>
      </w:r>
    </w:p>
    <w:p w14:paraId="73C35D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C.五十</w:t>
      </w:r>
    </w:p>
    <w:p w14:paraId="08A27F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D.一百</w:t>
      </w:r>
    </w:p>
    <w:p w14:paraId="11E759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0BD6F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5. 按照《中华人民共和国刑法》对刑事责任年龄的规定，已满14周岁不满16周岁的人犯贩卖毒品罪的，应当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3EA0F1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A.负刑事责任</w:t>
      </w:r>
    </w:p>
    <w:p w14:paraId="12F00A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B.从轻或减轻处罚</w:t>
      </w:r>
    </w:p>
    <w:p w14:paraId="7D13DA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C.不予刑事处罚</w:t>
      </w:r>
    </w:p>
    <w:p w14:paraId="54F0BD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D.责令其家长或者监护人加以管教，在必要的时候，依法进行专门矫治教育。 </w:t>
      </w:r>
    </w:p>
    <w:p w14:paraId="53990E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2BD8C2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6.以下哪个法令中第一次明确了保护青少年不受毒品危害的规定。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</w:p>
    <w:p w14:paraId="7C0998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A.《禁毒法》</w:t>
      </w:r>
    </w:p>
    <w:p w14:paraId="09E3CA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B.《预防未成年人犯罪法》</w:t>
      </w:r>
    </w:p>
    <w:p w14:paraId="30320F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C.《未成年人保护法》</w:t>
      </w:r>
    </w:p>
    <w:p w14:paraId="5B56D7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D.《治安管理处罚法》</w:t>
      </w:r>
    </w:p>
    <w:p w14:paraId="75A949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134908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7. 根据我国《机动车驾驶证申领和使用规定》，吸食、注射毒品、长期服用依赖性精神药品成瘾尚未戒除的，可申请机动车驾驶证，但须定期接受检测。这种说法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5037E0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3FFD01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78C621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7205E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8.国家鼓励公民、组织开展公益性的禁毒宣传活动。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</w:p>
    <w:p w14:paraId="6EE67C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7E8624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2D133F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151AB8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9.县级以上各级人民政府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将禁毒工作纳入国民经济和社会发展规划，并将禁毒经费列入本级财政预算。</w:t>
      </w:r>
    </w:p>
    <w:p w14:paraId="31D3AA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A.可以</w:t>
      </w:r>
    </w:p>
    <w:p w14:paraId="634155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B.应当</w:t>
      </w:r>
    </w:p>
    <w:p w14:paraId="294456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402E2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10.根据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需要，依法可以生产、经营、使用、储存、运输麻醉药品和精神药品。</w:t>
      </w:r>
    </w:p>
    <w:p w14:paraId="4AE6C4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A.医疗、教学及科研</w:t>
      </w:r>
    </w:p>
    <w:p w14:paraId="235DC5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B.广告宣传</w:t>
      </w:r>
    </w:p>
    <w:p w14:paraId="28114B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C.消费市场</w:t>
      </w:r>
    </w:p>
    <w:p w14:paraId="2C401E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D.民众娱乐</w:t>
      </w:r>
    </w:p>
    <w:p w14:paraId="47B893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26A62F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11.毒品预防教育的重点对象是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392C0A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A.青少年</w:t>
      </w:r>
    </w:p>
    <w:p w14:paraId="12C1B6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B.老人</w:t>
      </w:r>
    </w:p>
    <w:p w14:paraId="0EAF76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C.幼儿</w:t>
      </w:r>
    </w:p>
    <w:p w14:paraId="6E5DF0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D.妇女</w:t>
      </w:r>
    </w:p>
    <w:p w14:paraId="78CF1D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0CEC5F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12.我国禁毒工作的治本之策是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5CC1E3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A.预防教育</w:t>
      </w:r>
    </w:p>
    <w:p w14:paraId="2509F9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B.依法严厉打击</w:t>
      </w:r>
    </w:p>
    <w:p w14:paraId="6B9C7D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C.切断毒品来源</w:t>
      </w:r>
    </w:p>
    <w:p w14:paraId="24085A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D.戒断治疗</w:t>
      </w:r>
    </w:p>
    <w:p w14:paraId="77E50C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B909A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13.下面表述正确的是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79B724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A.禁毒主要是人民政府的责任</w:t>
      </w:r>
    </w:p>
    <w:p w14:paraId="4842BE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B.禁毒主要是公安机关的责任</w:t>
      </w:r>
    </w:p>
    <w:p w14:paraId="18D640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C.禁毒与自己无关</w:t>
      </w:r>
    </w:p>
    <w:p w14:paraId="432055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D.禁毒是全社会的共同责任</w:t>
      </w:r>
    </w:p>
    <w:p w14:paraId="5993B9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A878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14.学校毒品预防教育的目标是校园无毒品，学生不吸毒。这种说法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550D7F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5E03B2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7ECCBE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4D9C5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15.未成年人的父母或者其他监护人（B）对未成年人进行毒品危害的教育，防止其吸食、注射毒品或者进行其他毒品违法犯罪活动。</w:t>
      </w:r>
    </w:p>
    <w:p w14:paraId="35E1B0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A.可以</w:t>
      </w:r>
    </w:p>
    <w:p w14:paraId="2CA043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B.应当</w:t>
      </w:r>
    </w:p>
    <w:p w14:paraId="793C18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4379AF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16. 我国的“毒品”一词有着深远的历史渊源，是中华民族百年来与毒品不懈抗争中的创造成果。我国首次对 “毒品”一词作出清晰定义的法律文本是：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</w:p>
    <w:p w14:paraId="449C6E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A.《全国人大常委会关于禁毒的决定》</w:t>
      </w:r>
    </w:p>
    <w:p w14:paraId="5BEAF9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B.《中华人民共和国刑法》</w:t>
      </w:r>
    </w:p>
    <w:p w14:paraId="5D5191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C.《麻醉药品和精神药品管理条例》</w:t>
      </w:r>
    </w:p>
    <w:p w14:paraId="6AECF9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D.《中华人民共和国禁毒法》</w:t>
      </w:r>
    </w:p>
    <w:p w14:paraId="4EDE80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CE17D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17. 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要依法加强涉毒演艺人员参加演出管理，推进娱乐服务场所毒品预防工作，支持创作优秀禁毒文化作品。</w:t>
      </w:r>
    </w:p>
    <w:p w14:paraId="395825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A.公安机关</w:t>
      </w:r>
    </w:p>
    <w:p w14:paraId="17C242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B.文化和旅游部门</w:t>
      </w:r>
    </w:p>
    <w:p w14:paraId="006C0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C.教育部门</w:t>
      </w:r>
    </w:p>
    <w:p w14:paraId="1DC29C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D.禁毒部门</w:t>
      </w:r>
    </w:p>
    <w:p w14:paraId="7AE8BB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59C5B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18.吸食毒品是违法行为，但持有毒品达到一定数量将构成非法持有毒品罪。这种说法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6A55FD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3F9D31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3C91D5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5D9FA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19.  对下列涉毒人员，可以不予处罚的是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120221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A.刘某因吸毒被查获</w:t>
      </w:r>
    </w:p>
    <w:p w14:paraId="2DC7DF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B.王某非法种植少量罂粟，在成熟前自行铲除</w:t>
      </w:r>
    </w:p>
    <w:p w14:paraId="2ED618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C.旅店工作人员张某为吸毒人员通风报信</w:t>
      </w:r>
    </w:p>
    <w:p w14:paraId="08EB89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D.吸毒人员赵某主动将吸毒行为报告所在单位</w:t>
      </w:r>
    </w:p>
    <w:p w14:paraId="4994C4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CA9AE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20. 朋友们多次聚集在小李家里吸毒，虽然小李知道吸毒是违法行为，但小李本人没有吸毒，所以小李不需要承担任何法律责任。这种说法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0A638D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  </w:t>
      </w:r>
    </w:p>
    <w:p w14:paraId="0983C8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00C8A2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Style w:val="6"/>
          <w:rFonts w:hint="default" w:ascii="Calibri" w:hAnsi="Calibri" w:eastAsia="宋体" w:cs="Helvetica"/>
          <w:b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 </w:t>
      </w:r>
    </w:p>
    <w:p w14:paraId="5E498F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21.1987年12月，第42届联合国大会决议，正式将每年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定为“国际禁毒日”。2023年6月26日是第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个国际禁毒日。</w:t>
      </w:r>
    </w:p>
    <w:p w14:paraId="7E4CD8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A.6月1日，35</w:t>
      </w:r>
    </w:p>
    <w:p w14:paraId="2D04ED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 6月3日，35</w:t>
      </w:r>
    </w:p>
    <w:p w14:paraId="4A1A9D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 6月26日，36</w:t>
      </w:r>
    </w:p>
    <w:p w14:paraId="560035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D.12月1日，36</w:t>
      </w:r>
    </w:p>
    <w:p w14:paraId="7CEA36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14CD4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22.世界卫生组织将每年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定为“世界艾滋病日”。 吸毒人员的毒品滥用方式多样，有更大的艾滋病传播风险。</w:t>
      </w:r>
    </w:p>
    <w:p w14:paraId="7F7118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A.6月1日</w:t>
      </w:r>
    </w:p>
    <w:p w14:paraId="1F66EE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B.6月26日</w:t>
      </w:r>
    </w:p>
    <w:p w14:paraId="19C6C0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C.9月10日</w:t>
      </w:r>
    </w:p>
    <w:p w14:paraId="3B7422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D.12月1日</w:t>
      </w:r>
    </w:p>
    <w:p w14:paraId="1CADA1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0A140A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23.“金三角”是指泰国、缅甸、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三国交界的区域。</w:t>
      </w:r>
    </w:p>
    <w:p w14:paraId="0AF022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A.老挝</w:t>
      </w:r>
    </w:p>
    <w:p w14:paraId="0B58A5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B.越南</w:t>
      </w:r>
    </w:p>
    <w:p w14:paraId="05307E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C.柬埔寨</w:t>
      </w:r>
    </w:p>
    <w:p w14:paraId="320143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D.印度</w:t>
      </w:r>
    </w:p>
    <w:p w14:paraId="7F3BAC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810A6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24.“金新月”国际毒源地是指以下哪几个国家的交界地带？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</w:p>
    <w:p w14:paraId="67C555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A.老挝、缅甸、泰国</w:t>
      </w:r>
    </w:p>
    <w:p w14:paraId="79206F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 阿富汗、伊朗、巴基斯坦</w:t>
      </w:r>
    </w:p>
    <w:p w14:paraId="4D47E1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C.印度、斯里兰卡、阿联酋</w:t>
      </w:r>
    </w:p>
    <w:p w14:paraId="011E74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D.新加坡、伊朗、菲律宾</w:t>
      </w:r>
    </w:p>
    <w:p w14:paraId="24DB58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477483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25.南美的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、秘鲁、玻利维亚是可卡因的最大生产基地，俗称“银三角”。</w:t>
      </w:r>
    </w:p>
    <w:p w14:paraId="5E4F40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A.巴西</w:t>
      </w:r>
    </w:p>
    <w:p w14:paraId="0B213B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B.阿根廷</w:t>
      </w:r>
    </w:p>
    <w:p w14:paraId="38F324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C.哥伦比亚</w:t>
      </w:r>
    </w:p>
    <w:p w14:paraId="55CFBC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D.厄瓜多尔</w:t>
      </w:r>
    </w:p>
    <w:p w14:paraId="6244BA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E555D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26.目前，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地区是对我国危害最大的毒品来源地。</w:t>
      </w:r>
    </w:p>
    <w:p w14:paraId="39B916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A.“金三角”</w:t>
      </w:r>
    </w:p>
    <w:p w14:paraId="4A6271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B.“金新月”</w:t>
      </w:r>
    </w:p>
    <w:p w14:paraId="42BB78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C.“银三角”</w:t>
      </w:r>
    </w:p>
    <w:p w14:paraId="249F18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D.北美</w:t>
      </w:r>
    </w:p>
    <w:p w14:paraId="33BE0F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2FCF54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27.180多年前，民族英雄林则徐发起了震惊中外的虎门销烟，开启了中国近代史上轰轰烈烈的禁烟运动。“虎门销烟”是哪一天开始的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4B7665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A.1839年6月3日</w:t>
      </w:r>
    </w:p>
    <w:p w14:paraId="769896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B.1840年6月9日</w:t>
      </w:r>
    </w:p>
    <w:p w14:paraId="290B8D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C.1841年7月17日</w:t>
      </w:r>
    </w:p>
    <w:p w14:paraId="7887A3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D.1842年10月10日</w:t>
      </w:r>
    </w:p>
    <w:p w14:paraId="418C6B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010EFA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28.1909年2月1日，中、日、英、法、俄、德、美、葡等国召开禁毒会议，拉开了国际性禁毒活动的序幕，这次会议的举办地是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53FB35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A.中国上海</w:t>
      </w:r>
    </w:p>
    <w:p w14:paraId="76E93B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B.日本东京</w:t>
      </w:r>
    </w:p>
    <w:p w14:paraId="6F92E9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C.瑞士日内瓦</w:t>
      </w:r>
    </w:p>
    <w:p w14:paraId="150598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D.美国纽约</w:t>
      </w:r>
    </w:p>
    <w:p w14:paraId="0D4FFC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51595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29.医学上，习惯称吸毒为药物滥用，也就是出于非医疗的目的，通过注射、口服、鼻吸或其他方式将毒品摄入人体的行为。吸毒成瘾是一种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4E1B5D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A.心理障碍</w:t>
      </w:r>
    </w:p>
    <w:p w14:paraId="48A3D9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B.精神疾病</w:t>
      </w:r>
    </w:p>
    <w:p w14:paraId="725724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C.躯体疾病</w:t>
      </w:r>
    </w:p>
    <w:p w14:paraId="5CB932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D.慢性易复发的脑疾病</w:t>
      </w:r>
    </w:p>
    <w:p w14:paraId="6D5251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8F225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30.二十世纪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，中国获得“无毒国”美誉近三十年。</w:t>
      </w:r>
    </w:p>
    <w:p w14:paraId="13609D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A.40年代末到80年代初</w:t>
      </w:r>
    </w:p>
    <w:p w14:paraId="455D2A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B.50年代初到70年代末</w:t>
      </w:r>
    </w:p>
    <w:p w14:paraId="22ECCE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C.50年代末到80年代末</w:t>
      </w:r>
    </w:p>
    <w:p w14:paraId="116B7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D.50年代末到90年代初</w:t>
      </w:r>
    </w:p>
    <w:p w14:paraId="1E2569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95D27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31. 1982年，云南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成立第一支专业缉毒队伍，掀开了我国禁毒事业的新篇章。</w:t>
      </w:r>
    </w:p>
    <w:p w14:paraId="1859D6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A.临沧</w:t>
      </w:r>
    </w:p>
    <w:p w14:paraId="47BC57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B.昆明</w:t>
      </w:r>
    </w:p>
    <w:p w14:paraId="0E2F66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C.保山</w:t>
      </w:r>
    </w:p>
    <w:p w14:paraId="4AAB6A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D.瑞丽</w:t>
      </w:r>
    </w:p>
    <w:p w14:paraId="736764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3593C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32．第一届全国青少年禁毒知识竞赛于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年举办。</w:t>
      </w:r>
    </w:p>
    <w:p w14:paraId="3BCC4A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A.2015</w:t>
      </w:r>
    </w:p>
    <w:p w14:paraId="18CE19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B.2016</w:t>
      </w:r>
    </w:p>
    <w:p w14:paraId="535395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C.2017</w:t>
      </w:r>
    </w:p>
    <w:p w14:paraId="3B1B84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D.2018</w:t>
      </w:r>
    </w:p>
    <w:p w14:paraId="4A2A2B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EA59E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33.目前，我国已加入的三大禁毒国际公约是：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</w:p>
    <w:p w14:paraId="1B5D4F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①《1961年麻醉品单一公约》</w:t>
      </w:r>
    </w:p>
    <w:p w14:paraId="23F71E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②《海牙鸦片公约》</w:t>
      </w:r>
    </w:p>
    <w:p w14:paraId="189EDD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③《1971年精神药物公约》</w:t>
      </w:r>
    </w:p>
    <w:p w14:paraId="756BB0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④《联合国禁止非法贩运麻醉药品和精神药物公约》</w:t>
      </w:r>
    </w:p>
    <w:p w14:paraId="6834BB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A.①②③</w:t>
      </w:r>
    </w:p>
    <w:p w14:paraId="5DCE8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B.②③④</w:t>
      </w:r>
    </w:p>
    <w:p w14:paraId="6E080E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C.①②④</w:t>
      </w:r>
    </w:p>
    <w:p w14:paraId="15E92C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D.①③④</w:t>
      </w:r>
    </w:p>
    <w:p w14:paraId="4162F4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AE74D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34.世界上第一个国际禁毒公约是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3200D7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A.《1971年精神药物公约》</w:t>
      </w:r>
    </w:p>
    <w:p w14:paraId="748B45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B.《海牙鸦片公约》</w:t>
      </w:r>
    </w:p>
    <w:p w14:paraId="318505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C.《1961年麻醉品单一公约》</w:t>
      </w:r>
    </w:p>
    <w:p w14:paraId="3FBB9B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D.《联合国禁止非法贩运麻醉药品和精神药物公约》</w:t>
      </w:r>
    </w:p>
    <w:p w14:paraId="6EB503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375B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35.第一次将毒品犯罪规定为国际犯罪的公约是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39C4F7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A.《麻醉药品单一公约》</w:t>
      </w:r>
    </w:p>
    <w:p w14:paraId="4406C3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B.《海牙鸦片公约》</w:t>
      </w:r>
    </w:p>
    <w:p w14:paraId="167ABB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C.《日内瓦禁毒公约》</w:t>
      </w:r>
    </w:p>
    <w:p w14:paraId="4FE91C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D.《联合国禁止非法贩运麻醉药品和精神药物公约》</w:t>
      </w:r>
    </w:p>
    <w:p w14:paraId="7559E1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Style w:val="6"/>
          <w:rFonts w:hint="default" w:ascii="Calibri" w:hAnsi="Calibri" w:eastAsia="宋体" w:cs="Helvetica"/>
          <w:b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 </w:t>
      </w:r>
    </w:p>
    <w:p w14:paraId="7560E2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36.毒品区别于其他毒物的自然属性是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5CF162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A.非法性</w:t>
      </w:r>
    </w:p>
    <w:p w14:paraId="05A5DC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B.成瘾性</w:t>
      </w:r>
    </w:p>
    <w:p w14:paraId="4ADA50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C.危害性</w:t>
      </w:r>
    </w:p>
    <w:p w14:paraId="6451C7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D.合法性</w:t>
      </w:r>
    </w:p>
    <w:p w14:paraId="5A7C19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EECD2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37.毒品是使用后能够产生依赖性的物质。这种说法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3AD9DA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14BB6B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2CDEFC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E8113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  <w:lang w:eastAsia="zh-CN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38.毒品与药品，往往具有双重属性，具有医疗价值、从合法渠道获得并为人解除病痛的就是药品。这种说法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</w:p>
    <w:p w14:paraId="7CB182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1E8327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1DB779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04827A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39.所有药品均可以随意购买和服用，不需要遵医嘱。这种说法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29DCAB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282F5F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07BD34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1F82D3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40. 下列选项中属于毒品的是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1306DF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 酒精</w:t>
      </w:r>
    </w:p>
    <w:p w14:paraId="1131BF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B.灭鼠药</w:t>
      </w:r>
    </w:p>
    <w:p w14:paraId="551424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C.砒霜</w:t>
      </w:r>
    </w:p>
    <w:p w14:paraId="18D1B8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D.氯胺酮</w:t>
      </w:r>
    </w:p>
    <w:p w14:paraId="0F994D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60628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41.截至2023年10月，我国列管麻精药品有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种、整类列管的物质有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类，是世界上列管毒品最多、管制最严的国家之一。</w:t>
      </w:r>
    </w:p>
    <w:p w14:paraId="6E988E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A.449</w:t>
      </w:r>
      <w:r>
        <w:rPr>
          <w:rFonts w:hint="eastAsia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eastAsia="zh-CN"/>
        </w:rPr>
        <w:t>，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2</w:t>
      </w:r>
    </w:p>
    <w:p w14:paraId="1A59D7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B.431，2</w:t>
      </w:r>
    </w:p>
    <w:p w14:paraId="77C917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C.432，1</w:t>
      </w:r>
    </w:p>
    <w:p w14:paraId="0F1A3B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D.459，2</w:t>
      </w:r>
    </w:p>
    <w:p w14:paraId="776CE4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7FEC61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  <w:lang w:eastAsia="zh-CN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42.列入下列哪个目录的物质，如果被滥用就是吸毒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</w:p>
    <w:p w14:paraId="687430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A.《麻醉药品品种目录》</w:t>
      </w:r>
    </w:p>
    <w:p w14:paraId="5EBE0F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B.《精神药品品种目录》</w:t>
      </w:r>
    </w:p>
    <w:p w14:paraId="3FBD11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C.《非药用类麻醉药品和精神药品管制品种增补目录》</w:t>
      </w:r>
    </w:p>
    <w:p w14:paraId="1BDCA4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D．ABC都是。</w:t>
      </w:r>
    </w:p>
    <w:p w14:paraId="3C5A21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78746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43.传统毒品一般是指鸦片、海洛因、大麻等流行较早的毒品。这种说法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0EB40F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473535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760F38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A5847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44.鸦片，又叫阿片，俗称大烟，源于罂粟植物的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(B)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。鸦片最初是作为药用，主要用于镇咳、止泻等。吸食者初吸时会感到头晕目眩、恶心或头痛，多次吸食就会上瘾。</w:t>
      </w:r>
    </w:p>
    <w:p w14:paraId="769E86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A.花蕊</w:t>
      </w:r>
    </w:p>
    <w:p w14:paraId="154FF8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B.蒴果</w:t>
      </w:r>
    </w:p>
    <w:p w14:paraId="6CCA8F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C.根</w:t>
      </w:r>
    </w:p>
    <w:p w14:paraId="28E3B3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D.茎和叶</w:t>
      </w:r>
    </w:p>
    <w:p w14:paraId="3DA50A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1624C9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45.海洛因的化学名称是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(C)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，呈白色粉末状，俗称“白粉”“白面”“四号”。 如采取静脉注射的方式吸食海洛因，1至2次就可能成瘾。</w:t>
      </w:r>
    </w:p>
    <w:p w14:paraId="465434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A.甲基苯丙胺</w:t>
      </w:r>
    </w:p>
    <w:p w14:paraId="1D5CAA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B.可卡因</w:t>
      </w:r>
    </w:p>
    <w:p w14:paraId="734033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 二乙酰吗啡</w:t>
      </w:r>
    </w:p>
    <w:p w14:paraId="6BA955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D.美沙酮</w:t>
      </w:r>
    </w:p>
    <w:p w14:paraId="422A80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5ED31F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46. 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是鸦片中最主要的生物碱，其中毒症状、成瘾症状及戒断症状多与鸦片相似。</w:t>
      </w:r>
    </w:p>
    <w:p w14:paraId="0731D8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 吗啡</w:t>
      </w:r>
    </w:p>
    <w:p w14:paraId="5C0667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 可待因</w:t>
      </w:r>
    </w:p>
    <w:p w14:paraId="66F8BD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C.海洛因</w:t>
      </w:r>
    </w:p>
    <w:p w14:paraId="264187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 蒂巴因</w:t>
      </w:r>
    </w:p>
    <w:p w14:paraId="390EC5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2B7038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  <w:lang w:eastAsia="zh-CN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47. 下列关于大麻的说法，哪个是错误的？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</w:p>
    <w:p w14:paraId="501642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A.大麻滥用历史悠久，地域广泛，是世界范围内滥用最严重的毒品。</w:t>
      </w:r>
    </w:p>
    <w:p w14:paraId="5F4010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B.大麻的主要活性成分是四氢大麻酚，长期使用大麻容易成瘾并引发痴呆。</w:t>
      </w:r>
    </w:p>
    <w:p w14:paraId="44365F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 大剂量吸食大麻可造成幻觉、妄想、精神失常。</w:t>
      </w:r>
    </w:p>
    <w:p w14:paraId="2DB24A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D.大麻在许多国家都不算毒品，不会成瘾，对人体没有什么危害，偶尔尝一下没关系。</w:t>
      </w:r>
    </w:p>
    <w:p w14:paraId="00CC8B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2CF070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48.可卡因的原植物是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(D)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，曾经是古代美洲原住民的提神草。</w:t>
      </w:r>
    </w:p>
    <w:p w14:paraId="5721D9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A.北美仙人球</w:t>
      </w:r>
    </w:p>
    <w:p w14:paraId="5FE276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B.阿拉伯茶</w:t>
      </w:r>
    </w:p>
    <w:p w14:paraId="68288C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C.烟草</w:t>
      </w:r>
    </w:p>
    <w:p w14:paraId="163463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D.古柯</w:t>
      </w:r>
    </w:p>
    <w:p w14:paraId="1CB324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638A2F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  <w:lang w:eastAsia="zh-CN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49.甲基苯丙胺因其纯品无色透明，像冰一样，故俗称“冰毒”。 这种说法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</w:p>
    <w:p w14:paraId="6C7C02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A.正确</w:t>
      </w:r>
    </w:p>
    <w:p w14:paraId="55D841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B.错误</w:t>
      </w:r>
    </w:p>
    <w:p w14:paraId="6528FF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</w:p>
    <w:p w14:paraId="14F804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50.合成毒品“麻古”是泰语的音译，其主要成分是</w:t>
      </w:r>
      <w:r>
        <w:rPr>
          <w:rFonts w:hint="eastAsia"/>
          <w:spacing w:val="0"/>
          <w:kern w:val="2"/>
          <w:sz w:val="21"/>
          <w:szCs w:val="21"/>
          <w:lang w:val="en-US" w:eastAsia="zh-CN"/>
        </w:rPr>
        <w:t>(A)</w:t>
      </w: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。</w:t>
      </w:r>
    </w:p>
    <w:p w14:paraId="56271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A.甲基苯丙胺</w:t>
      </w:r>
    </w:p>
    <w:p w14:paraId="3D9E7E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B.大麻</w:t>
      </w:r>
    </w:p>
    <w:p w14:paraId="51F685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C.鸦片</w:t>
      </w:r>
    </w:p>
    <w:p w14:paraId="6A8DEF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Calibri" w:hAnsi="Calibri" w:eastAsia="宋体" w:cs="Microsoft YaHei UI"/>
          <w:i w:val="0"/>
          <w:iCs w:val="0"/>
          <w:caps w:val="0"/>
          <w:color w:val="auto"/>
          <w:spacing w:val="0"/>
          <w:kern w:val="2"/>
          <w:sz w:val="21"/>
          <w:szCs w:val="21"/>
        </w:rPr>
      </w:pPr>
      <w:r>
        <w:rPr>
          <w:rFonts w:hint="default" w:ascii="Calibri" w:hAnsi="Calibri" w:eastAsia="宋体" w:cs="Helvetica"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</w:rPr>
        <w:t>D.可卡因</w:t>
      </w:r>
    </w:p>
    <w:p w14:paraId="3767BC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828F3"/>
    <w:rsid w:val="127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2025-08-14T02:23:00Z</dcterms:created>
  <dc:creator>芸</dc:creator>
  <cp:lastModifiedBy>芸</cp:lastModifiedBy>
  <dcterms:modified xsi:type="dcterms:W3CDTF">2025-08-14T02:25:36Z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BA6D1D604716440C8178BF311AC03D51_11</vt:lpwstr>
  </property>
  <property fmtid="{D5CDD505-2E9C-101B-9397-08002B2CF9AE}" pid="4" name="KSOTemplateDocerSaveRecord">
    <vt:lpwstr>eyJoZGlkIjoiOWFjMjEyOGE3ZTc1MWI0OWYxNGNmMjcxMDhiMzRiNGEiLCJ1c2VySWQiOiI3NDI4MTU4NjAifQ==</vt:lpwstr>
  </property>
</Properties>
</file>